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29" w:rsidRDefault="004D4C4F" w:rsidP="00140F29">
      <w:pPr>
        <w:pStyle w:val="Normaalweb"/>
        <w:spacing w:before="0" w:beforeAutospacing="0" w:after="0" w:afterAutospacing="0"/>
      </w:pPr>
      <w:r w:rsidRPr="00140F29">
        <w:t xml:space="preserve"> </w:t>
      </w:r>
      <w:r w:rsidR="00140F29">
        <w:rPr>
          <w:rFonts w:ascii="Calibri" w:hAnsi="Calibri"/>
          <w:b/>
          <w:bCs/>
          <w:color w:val="000000"/>
          <w:sz w:val="22"/>
          <w:szCs w:val="22"/>
        </w:rPr>
        <w:t xml:space="preserve">Save The Date! </w:t>
      </w:r>
    </w:p>
    <w:p w:rsidR="00140F29" w:rsidRDefault="00140F29" w:rsidP="00140F29">
      <w:pPr>
        <w:rPr>
          <w:rFonts w:eastAsia="Times New Roman" w:cs="Times New Roman"/>
        </w:rPr>
      </w:pPr>
    </w:p>
    <w:p w:rsidR="00140F29" w:rsidRDefault="00842B00" w:rsidP="00140F29">
      <w:pPr>
        <w:pStyle w:val="Normaalweb"/>
        <w:spacing w:before="0" w:beforeAutospacing="0" w:after="0" w:afterAutospacing="0"/>
      </w:pPr>
      <w:r>
        <w:rPr>
          <w:rFonts w:ascii="Calibri" w:hAnsi="Calibri"/>
          <w:b/>
          <w:bCs/>
          <w:color w:val="000000"/>
          <w:sz w:val="22"/>
          <w:szCs w:val="22"/>
        </w:rPr>
        <w:t xml:space="preserve">Derde </w:t>
      </w:r>
      <w:r w:rsidR="00140F29">
        <w:rPr>
          <w:rFonts w:ascii="Calibri" w:hAnsi="Calibri"/>
          <w:b/>
          <w:bCs/>
          <w:color w:val="000000"/>
          <w:sz w:val="22"/>
          <w:szCs w:val="22"/>
        </w:rPr>
        <w:t>editi</w:t>
      </w:r>
      <w:r>
        <w:rPr>
          <w:rFonts w:ascii="Calibri" w:hAnsi="Calibri"/>
          <w:b/>
          <w:bCs/>
          <w:color w:val="000000"/>
          <w:sz w:val="22"/>
          <w:szCs w:val="22"/>
        </w:rPr>
        <w:t>e</w:t>
      </w:r>
      <w:r w:rsidR="00140F29">
        <w:rPr>
          <w:rFonts w:ascii="Calibri" w:hAnsi="Calibri"/>
          <w:b/>
          <w:bCs/>
          <w:color w:val="000000"/>
          <w:sz w:val="22"/>
          <w:szCs w:val="22"/>
        </w:rPr>
        <w:t xml:space="preserve"> </w:t>
      </w:r>
      <w:r>
        <w:rPr>
          <w:rFonts w:ascii="Calibri" w:hAnsi="Calibri"/>
          <w:b/>
          <w:bCs/>
          <w:color w:val="000000"/>
          <w:sz w:val="22"/>
          <w:szCs w:val="22"/>
        </w:rPr>
        <w:t xml:space="preserve">van </w:t>
      </w:r>
      <w:r w:rsidR="00140F29">
        <w:rPr>
          <w:rFonts w:ascii="Calibri" w:hAnsi="Calibri"/>
          <w:b/>
          <w:bCs/>
          <w:color w:val="000000"/>
          <w:sz w:val="22"/>
          <w:szCs w:val="22"/>
        </w:rPr>
        <w:t xml:space="preserve">Crowdsourcing Week Europe </w:t>
      </w:r>
      <w:r>
        <w:rPr>
          <w:rFonts w:ascii="Calibri" w:hAnsi="Calibri"/>
          <w:b/>
          <w:bCs/>
          <w:color w:val="000000"/>
          <w:sz w:val="22"/>
          <w:szCs w:val="22"/>
        </w:rPr>
        <w:t>focust op</w:t>
      </w:r>
      <w:r w:rsidR="00140F29">
        <w:rPr>
          <w:rFonts w:ascii="Calibri" w:hAnsi="Calibri"/>
          <w:b/>
          <w:bCs/>
          <w:color w:val="000000"/>
          <w:sz w:val="22"/>
          <w:szCs w:val="22"/>
        </w:rPr>
        <w:t xml:space="preserve"> Crowd Innovati</w:t>
      </w:r>
      <w:r>
        <w:rPr>
          <w:rFonts w:ascii="Calibri" w:hAnsi="Calibri"/>
          <w:b/>
          <w:bCs/>
          <w:color w:val="000000"/>
          <w:sz w:val="22"/>
          <w:szCs w:val="22"/>
        </w:rPr>
        <w:t>e</w:t>
      </w:r>
      <w:r w:rsidR="00140F29">
        <w:rPr>
          <w:rFonts w:ascii="Calibri" w:hAnsi="Calibri"/>
          <w:b/>
          <w:bCs/>
          <w:color w:val="000000"/>
          <w:sz w:val="22"/>
          <w:szCs w:val="22"/>
        </w:rPr>
        <w:t>, Smart Cities, Energ</w:t>
      </w:r>
      <w:r>
        <w:rPr>
          <w:rFonts w:ascii="Calibri" w:hAnsi="Calibri"/>
          <w:b/>
          <w:bCs/>
          <w:color w:val="000000"/>
          <w:sz w:val="22"/>
          <w:szCs w:val="22"/>
        </w:rPr>
        <w:t>ie</w:t>
      </w:r>
      <w:r w:rsidR="00140F29">
        <w:rPr>
          <w:rFonts w:ascii="Calibri" w:hAnsi="Calibri"/>
          <w:b/>
          <w:bCs/>
          <w:color w:val="000000"/>
          <w:sz w:val="22"/>
          <w:szCs w:val="22"/>
        </w:rPr>
        <w:t xml:space="preserve">, </w:t>
      </w:r>
      <w:r>
        <w:rPr>
          <w:rFonts w:ascii="Calibri" w:hAnsi="Calibri"/>
          <w:b/>
          <w:bCs/>
          <w:color w:val="000000"/>
          <w:sz w:val="22"/>
          <w:szCs w:val="22"/>
        </w:rPr>
        <w:t>Duurzaamheid en toekomstige werkgelegenheid.</w:t>
      </w:r>
    </w:p>
    <w:p w:rsidR="00140F29" w:rsidRDefault="00140F29" w:rsidP="00140F29">
      <w:pPr>
        <w:rPr>
          <w:rFonts w:eastAsia="Times New Roman" w:cs="Times New Roman"/>
        </w:rPr>
      </w:pPr>
    </w:p>
    <w:p w:rsidR="00140F29" w:rsidRDefault="00842B00" w:rsidP="00140F29">
      <w:pPr>
        <w:pStyle w:val="Normaalweb"/>
        <w:spacing w:before="0" w:beforeAutospacing="0" w:after="0" w:afterAutospacing="0"/>
      </w:pPr>
      <w:r>
        <w:rPr>
          <w:rFonts w:ascii="Calibri" w:hAnsi="Calibri"/>
          <w:color w:val="000000"/>
          <w:sz w:val="22"/>
          <w:szCs w:val="22"/>
        </w:rPr>
        <w:t xml:space="preserve">De derde editie van </w:t>
      </w:r>
      <w:r w:rsidR="00140F29">
        <w:rPr>
          <w:rFonts w:ascii="Calibri" w:hAnsi="Calibri"/>
          <w:color w:val="000000"/>
          <w:sz w:val="22"/>
          <w:szCs w:val="22"/>
        </w:rPr>
        <w:t xml:space="preserve">Crowdsourcing Week Europe (CSW Europe 2016) </w:t>
      </w:r>
      <w:r>
        <w:rPr>
          <w:rFonts w:ascii="Calibri" w:hAnsi="Calibri"/>
          <w:color w:val="000000"/>
          <w:sz w:val="22"/>
          <w:szCs w:val="22"/>
        </w:rPr>
        <w:t>vindt van 21 tot 25 november in de Europese hoofdstad Brussel</w:t>
      </w:r>
      <w:r w:rsidR="00AD4DB5">
        <w:rPr>
          <w:rFonts w:ascii="Calibri" w:hAnsi="Calibri"/>
          <w:color w:val="000000"/>
          <w:sz w:val="22"/>
          <w:szCs w:val="22"/>
        </w:rPr>
        <w:t xml:space="preserve"> plaats</w:t>
      </w:r>
      <w:r w:rsidR="00140F29">
        <w:rPr>
          <w:rFonts w:ascii="Calibri" w:hAnsi="Calibri"/>
          <w:color w:val="000000"/>
          <w:sz w:val="22"/>
          <w:szCs w:val="22"/>
        </w:rPr>
        <w:t xml:space="preserve">. </w:t>
      </w:r>
      <w:r>
        <w:rPr>
          <w:rFonts w:ascii="Calibri" w:hAnsi="Calibri"/>
          <w:color w:val="000000"/>
          <w:sz w:val="22"/>
          <w:szCs w:val="22"/>
        </w:rPr>
        <w:t>Deze weekconferentie pakt uit met een unieke insteek: de verschillende belangrijke actoren in elke sector zullen een ‘</w:t>
      </w:r>
      <w:r w:rsidR="00140F29">
        <w:rPr>
          <w:rFonts w:ascii="Calibri" w:hAnsi="Calibri"/>
          <w:color w:val="000000"/>
          <w:sz w:val="22"/>
          <w:szCs w:val="22"/>
        </w:rPr>
        <w:t>positioning paper</w:t>
      </w:r>
      <w:r>
        <w:rPr>
          <w:rFonts w:ascii="Calibri" w:hAnsi="Calibri"/>
          <w:color w:val="000000"/>
          <w:sz w:val="22"/>
          <w:szCs w:val="22"/>
        </w:rPr>
        <w:t xml:space="preserve">’ uitwerken dat als basis zal dienen voor het discussieplatform tijdens elke themadag. Op die manier willen de organisatoren een platform bieden voor toekomstgerichte onderbouwde </w:t>
      </w:r>
      <w:r w:rsidR="00140F29">
        <w:rPr>
          <w:rFonts w:ascii="Calibri" w:hAnsi="Calibri"/>
          <w:color w:val="000000"/>
          <w:sz w:val="22"/>
          <w:szCs w:val="22"/>
        </w:rPr>
        <w:t xml:space="preserve">crowdsourcing business </w:t>
      </w:r>
      <w:r>
        <w:rPr>
          <w:rFonts w:ascii="Calibri" w:hAnsi="Calibri"/>
          <w:color w:val="000000"/>
          <w:sz w:val="22"/>
          <w:szCs w:val="22"/>
        </w:rPr>
        <w:t>en richtlijnen.</w:t>
      </w:r>
      <w:r w:rsidR="00140F29">
        <w:rPr>
          <w:rFonts w:ascii="Calibri" w:hAnsi="Calibri"/>
          <w:color w:val="000000"/>
          <w:sz w:val="22"/>
          <w:szCs w:val="22"/>
        </w:rPr>
        <w:t xml:space="preserve"> </w:t>
      </w:r>
    </w:p>
    <w:p w:rsidR="00140F29" w:rsidRDefault="00140F29" w:rsidP="00140F29">
      <w:pPr>
        <w:rPr>
          <w:rFonts w:eastAsia="Times New Roman" w:cs="Times New Roman"/>
        </w:rPr>
      </w:pPr>
    </w:p>
    <w:p w:rsidR="00140F29" w:rsidRDefault="00842B00" w:rsidP="00140F29">
      <w:pPr>
        <w:pStyle w:val="Normaalweb"/>
        <w:spacing w:before="0" w:beforeAutospacing="0" w:after="0" w:afterAutospacing="0"/>
      </w:pPr>
      <w:r>
        <w:rPr>
          <w:rFonts w:ascii="Calibri" w:hAnsi="Calibri"/>
          <w:color w:val="000000"/>
          <w:sz w:val="22"/>
          <w:szCs w:val="22"/>
        </w:rPr>
        <w:t xml:space="preserve">De dagthema’s zijn: </w:t>
      </w:r>
    </w:p>
    <w:p w:rsidR="00140F29" w:rsidRDefault="00140F29" w:rsidP="00140F29">
      <w:pPr>
        <w:rPr>
          <w:rFonts w:eastAsia="Times New Roman" w:cs="Times New Roman"/>
        </w:rPr>
      </w:pPr>
    </w:p>
    <w:p w:rsidR="00140F29" w:rsidRDefault="00140F29" w:rsidP="00140F29">
      <w:pPr>
        <w:pStyle w:val="Normaalweb"/>
        <w:spacing w:before="0" w:beforeAutospacing="0" w:after="0" w:afterAutospacing="0"/>
      </w:pPr>
      <w:r>
        <w:rPr>
          <w:rFonts w:ascii="Calibri" w:hAnsi="Calibri"/>
          <w:b/>
          <w:bCs/>
          <w:color w:val="000000"/>
          <w:sz w:val="22"/>
          <w:szCs w:val="22"/>
        </w:rPr>
        <w:t>Crowdsourcing, Co-Creati</w:t>
      </w:r>
      <w:r w:rsidR="00842B00">
        <w:rPr>
          <w:rFonts w:ascii="Calibri" w:hAnsi="Calibri"/>
          <w:b/>
          <w:bCs/>
          <w:color w:val="000000"/>
          <w:sz w:val="22"/>
          <w:szCs w:val="22"/>
        </w:rPr>
        <w:t>e</w:t>
      </w:r>
      <w:r>
        <w:rPr>
          <w:rFonts w:ascii="Calibri" w:hAnsi="Calibri"/>
          <w:b/>
          <w:bCs/>
          <w:color w:val="000000"/>
          <w:sz w:val="22"/>
          <w:szCs w:val="22"/>
        </w:rPr>
        <w:t xml:space="preserve"> </w:t>
      </w:r>
      <w:r w:rsidR="00842B00">
        <w:rPr>
          <w:rFonts w:ascii="Calibri" w:hAnsi="Calibri"/>
          <w:b/>
          <w:bCs/>
          <w:color w:val="000000"/>
          <w:sz w:val="22"/>
          <w:szCs w:val="22"/>
        </w:rPr>
        <w:t>en</w:t>
      </w:r>
      <w:r w:rsidR="00AD4DB5">
        <w:rPr>
          <w:rFonts w:ascii="Calibri" w:hAnsi="Calibri"/>
          <w:b/>
          <w:bCs/>
          <w:color w:val="000000"/>
          <w:sz w:val="22"/>
          <w:szCs w:val="22"/>
        </w:rPr>
        <w:t xml:space="preserve"> Crowdi</w:t>
      </w:r>
      <w:r>
        <w:rPr>
          <w:rFonts w:ascii="Calibri" w:hAnsi="Calibri"/>
          <w:b/>
          <w:bCs/>
          <w:color w:val="000000"/>
          <w:sz w:val="22"/>
          <w:szCs w:val="22"/>
        </w:rPr>
        <w:t>nnovati</w:t>
      </w:r>
      <w:r w:rsidR="00842B00">
        <w:rPr>
          <w:rFonts w:ascii="Calibri" w:hAnsi="Calibri"/>
          <w:b/>
          <w:bCs/>
          <w:color w:val="000000"/>
          <w:sz w:val="22"/>
          <w:szCs w:val="22"/>
        </w:rPr>
        <w:t>e</w:t>
      </w:r>
    </w:p>
    <w:p w:rsidR="00140F29" w:rsidRDefault="00140F29" w:rsidP="00140F29">
      <w:pPr>
        <w:pStyle w:val="Normaalweb"/>
        <w:spacing w:before="0" w:beforeAutospacing="0" w:after="0" w:afterAutospacing="0"/>
      </w:pPr>
      <w:r>
        <w:rPr>
          <w:rFonts w:ascii="Calibri" w:hAnsi="Calibri"/>
          <w:color w:val="000000"/>
          <w:sz w:val="22"/>
          <w:szCs w:val="22"/>
        </w:rPr>
        <w:t> </w:t>
      </w:r>
    </w:p>
    <w:p w:rsidR="00140F29" w:rsidRDefault="00140F29" w:rsidP="00140F29">
      <w:pPr>
        <w:pStyle w:val="Normaalweb"/>
        <w:spacing w:before="0" w:beforeAutospacing="0" w:after="0" w:afterAutospacing="0"/>
      </w:pPr>
      <w:r>
        <w:rPr>
          <w:rFonts w:ascii="Calibri" w:hAnsi="Calibri"/>
          <w:color w:val="000000"/>
          <w:sz w:val="22"/>
          <w:szCs w:val="22"/>
        </w:rPr>
        <w:t>Crowdsourcing, co-creati</w:t>
      </w:r>
      <w:r w:rsidR="00842B00">
        <w:rPr>
          <w:rFonts w:ascii="Calibri" w:hAnsi="Calibri"/>
          <w:color w:val="000000"/>
          <w:sz w:val="22"/>
          <w:szCs w:val="22"/>
        </w:rPr>
        <w:t>e</w:t>
      </w:r>
      <w:r>
        <w:rPr>
          <w:rFonts w:ascii="Calibri" w:hAnsi="Calibri"/>
          <w:color w:val="000000"/>
          <w:sz w:val="22"/>
          <w:szCs w:val="22"/>
        </w:rPr>
        <w:t>, crowdinnovati</w:t>
      </w:r>
      <w:r w:rsidR="00842B00">
        <w:rPr>
          <w:rFonts w:ascii="Calibri" w:hAnsi="Calibri"/>
          <w:color w:val="000000"/>
          <w:sz w:val="22"/>
          <w:szCs w:val="22"/>
        </w:rPr>
        <w:t>e</w:t>
      </w:r>
      <w:r>
        <w:rPr>
          <w:rFonts w:ascii="Calibri" w:hAnsi="Calibri"/>
          <w:color w:val="000000"/>
          <w:sz w:val="22"/>
          <w:szCs w:val="22"/>
        </w:rPr>
        <w:t xml:space="preserve"> </w:t>
      </w:r>
      <w:r w:rsidR="00842B00">
        <w:rPr>
          <w:rFonts w:ascii="Calibri" w:hAnsi="Calibri"/>
          <w:color w:val="000000"/>
          <w:sz w:val="22"/>
          <w:szCs w:val="22"/>
        </w:rPr>
        <w:t xml:space="preserve">en crowdfundingtoepassingen zorgen ervoor dat ondernemingen in alle industrietakken met een bijzonder vernieuwende aanpak strategisch denken en werken, groei stimuleren en problemen oplossen dank zij een doorgedreven samenwerking met alle belanghebbenden en partners. </w:t>
      </w:r>
    </w:p>
    <w:p w:rsidR="00140F29" w:rsidRDefault="00140F29" w:rsidP="00140F29">
      <w:pPr>
        <w:pStyle w:val="Normaalweb"/>
        <w:spacing w:before="0" w:beforeAutospacing="0" w:after="0" w:afterAutospacing="0"/>
      </w:pPr>
      <w:r>
        <w:rPr>
          <w:rFonts w:ascii="Calibri" w:hAnsi="Calibri"/>
          <w:color w:val="000000"/>
          <w:sz w:val="22"/>
          <w:szCs w:val="22"/>
        </w:rPr>
        <w:t> </w:t>
      </w:r>
      <w:bookmarkStart w:id="0" w:name="_GoBack"/>
      <w:bookmarkEnd w:id="0"/>
    </w:p>
    <w:p w:rsidR="00842B00" w:rsidRDefault="00140F29" w:rsidP="00140F29">
      <w:pPr>
        <w:pStyle w:val="Normaalweb"/>
        <w:spacing w:before="0" w:beforeAutospacing="0" w:after="0" w:afterAutospacing="0"/>
        <w:rPr>
          <w:rFonts w:ascii="Calibri" w:hAnsi="Calibri"/>
          <w:b/>
          <w:bCs/>
          <w:color w:val="000000"/>
          <w:sz w:val="22"/>
          <w:szCs w:val="22"/>
        </w:rPr>
      </w:pPr>
      <w:r>
        <w:rPr>
          <w:rFonts w:ascii="Calibri" w:hAnsi="Calibri"/>
          <w:b/>
          <w:bCs/>
          <w:color w:val="000000"/>
          <w:sz w:val="22"/>
          <w:szCs w:val="22"/>
        </w:rPr>
        <w:t>Smart Cities, Mo</w:t>
      </w:r>
      <w:r w:rsidR="00842B00">
        <w:rPr>
          <w:rFonts w:ascii="Calibri" w:hAnsi="Calibri"/>
          <w:b/>
          <w:bCs/>
          <w:color w:val="000000"/>
          <w:sz w:val="22"/>
          <w:szCs w:val="22"/>
        </w:rPr>
        <w:t xml:space="preserve">biliteit </w:t>
      </w:r>
      <w:r>
        <w:rPr>
          <w:rFonts w:ascii="Calibri" w:hAnsi="Calibri"/>
          <w:b/>
          <w:bCs/>
          <w:color w:val="000000"/>
          <w:sz w:val="22"/>
          <w:szCs w:val="22"/>
        </w:rPr>
        <w:t xml:space="preserve">&amp; </w:t>
      </w:r>
      <w:r w:rsidR="00842B00">
        <w:rPr>
          <w:rFonts w:ascii="Calibri" w:hAnsi="Calibri"/>
          <w:b/>
          <w:bCs/>
          <w:color w:val="000000"/>
          <w:sz w:val="22"/>
          <w:szCs w:val="22"/>
        </w:rPr>
        <w:t>Deeleconomie</w:t>
      </w:r>
    </w:p>
    <w:p w:rsidR="00140F29" w:rsidRDefault="00140F29" w:rsidP="00140F29">
      <w:pPr>
        <w:pStyle w:val="Normaalweb"/>
        <w:spacing w:before="0" w:beforeAutospacing="0" w:after="0" w:afterAutospacing="0"/>
      </w:pPr>
      <w:r>
        <w:rPr>
          <w:rFonts w:ascii="Calibri" w:hAnsi="Calibri"/>
          <w:color w:val="000000"/>
          <w:sz w:val="22"/>
          <w:szCs w:val="22"/>
        </w:rPr>
        <w:t> </w:t>
      </w:r>
    </w:p>
    <w:p w:rsidR="00842B00" w:rsidRDefault="00140F29" w:rsidP="00140F29">
      <w:pPr>
        <w:pStyle w:val="Normaalweb"/>
        <w:spacing w:before="0" w:beforeAutospacing="0" w:after="0" w:afterAutospacing="0"/>
        <w:rPr>
          <w:rFonts w:ascii="Calibri" w:hAnsi="Calibri"/>
          <w:color w:val="000000"/>
          <w:sz w:val="22"/>
          <w:szCs w:val="22"/>
        </w:rPr>
      </w:pPr>
      <w:r>
        <w:rPr>
          <w:rFonts w:ascii="Calibri" w:hAnsi="Calibri"/>
          <w:color w:val="000000"/>
          <w:sz w:val="22"/>
          <w:szCs w:val="22"/>
        </w:rPr>
        <w:t>Big data, crowd intelligen</w:t>
      </w:r>
      <w:r w:rsidR="00842B00">
        <w:rPr>
          <w:rFonts w:ascii="Calibri" w:hAnsi="Calibri"/>
          <w:color w:val="000000"/>
          <w:sz w:val="22"/>
          <w:szCs w:val="22"/>
        </w:rPr>
        <w:t>tie</w:t>
      </w:r>
      <w:r>
        <w:rPr>
          <w:rFonts w:ascii="Calibri" w:hAnsi="Calibri"/>
          <w:color w:val="000000"/>
          <w:sz w:val="22"/>
          <w:szCs w:val="22"/>
        </w:rPr>
        <w:t>, open innovati</w:t>
      </w:r>
      <w:r w:rsidR="00842B00">
        <w:rPr>
          <w:rFonts w:ascii="Calibri" w:hAnsi="Calibri"/>
          <w:color w:val="000000"/>
          <w:sz w:val="22"/>
          <w:szCs w:val="22"/>
        </w:rPr>
        <w:t>e</w:t>
      </w:r>
      <w:r>
        <w:rPr>
          <w:rFonts w:ascii="Calibri" w:hAnsi="Calibri"/>
          <w:color w:val="000000"/>
          <w:sz w:val="22"/>
          <w:szCs w:val="22"/>
        </w:rPr>
        <w:t xml:space="preserve"> </w:t>
      </w:r>
      <w:r w:rsidR="00842B00">
        <w:rPr>
          <w:rFonts w:ascii="Calibri" w:hAnsi="Calibri"/>
          <w:color w:val="000000"/>
          <w:sz w:val="22"/>
          <w:szCs w:val="22"/>
        </w:rPr>
        <w:t>en</w:t>
      </w:r>
      <w:r>
        <w:rPr>
          <w:rFonts w:ascii="Calibri" w:hAnsi="Calibri"/>
          <w:color w:val="000000"/>
          <w:sz w:val="22"/>
          <w:szCs w:val="22"/>
        </w:rPr>
        <w:t xml:space="preserve"> peer-to-peermode</w:t>
      </w:r>
      <w:r w:rsidR="00842B00">
        <w:rPr>
          <w:rFonts w:ascii="Calibri" w:hAnsi="Calibri"/>
          <w:color w:val="000000"/>
          <w:sz w:val="22"/>
          <w:szCs w:val="22"/>
        </w:rPr>
        <w:t>llen</w:t>
      </w:r>
      <w:r>
        <w:rPr>
          <w:rFonts w:ascii="Calibri" w:hAnsi="Calibri"/>
          <w:color w:val="000000"/>
          <w:sz w:val="22"/>
          <w:szCs w:val="22"/>
        </w:rPr>
        <w:t xml:space="preserve"> </w:t>
      </w:r>
      <w:r w:rsidR="00842B00">
        <w:rPr>
          <w:rFonts w:ascii="Calibri" w:hAnsi="Calibri"/>
          <w:color w:val="000000"/>
          <w:sz w:val="22"/>
          <w:szCs w:val="22"/>
        </w:rPr>
        <w:t>zorgen voor nieuwe inzichten en toekomstgerichte oplossingen bij de overheid, regio’s en steden</w:t>
      </w:r>
      <w:r w:rsidR="002A1331">
        <w:rPr>
          <w:rFonts w:ascii="Calibri" w:hAnsi="Calibri"/>
          <w:color w:val="000000"/>
          <w:sz w:val="22"/>
          <w:szCs w:val="22"/>
        </w:rPr>
        <w:t xml:space="preserve">. Met deze samenwerkingsmodellen worden smart cities uitgebouwd waarin </w:t>
      </w:r>
      <w:r w:rsidR="00AD4DB5">
        <w:rPr>
          <w:rFonts w:ascii="Calibri" w:hAnsi="Calibri"/>
          <w:color w:val="000000"/>
          <w:sz w:val="22"/>
          <w:szCs w:val="22"/>
        </w:rPr>
        <w:t>d</w:t>
      </w:r>
      <w:r w:rsidR="002A1331">
        <w:rPr>
          <w:rFonts w:ascii="Calibri" w:hAnsi="Calibri"/>
          <w:color w:val="000000"/>
          <w:sz w:val="22"/>
          <w:szCs w:val="22"/>
        </w:rPr>
        <w:t xml:space="preserve">e burger meer dan ooit betrokken is. </w:t>
      </w:r>
    </w:p>
    <w:p w:rsidR="00842B00" w:rsidRDefault="00842B00" w:rsidP="00140F29">
      <w:pPr>
        <w:pStyle w:val="Normaalweb"/>
        <w:spacing w:before="0" w:beforeAutospacing="0" w:after="0" w:afterAutospacing="0"/>
        <w:rPr>
          <w:rFonts w:ascii="Calibri" w:hAnsi="Calibri"/>
          <w:color w:val="000000"/>
          <w:sz w:val="22"/>
          <w:szCs w:val="22"/>
        </w:rPr>
      </w:pPr>
    </w:p>
    <w:p w:rsidR="00140F29" w:rsidRDefault="00140F29" w:rsidP="00140F29">
      <w:pPr>
        <w:pStyle w:val="Normaalweb"/>
        <w:spacing w:before="0" w:beforeAutospacing="0" w:after="0" w:afterAutospacing="0"/>
      </w:pPr>
      <w:r>
        <w:rPr>
          <w:rFonts w:ascii="Calibri" w:hAnsi="Calibri"/>
          <w:color w:val="000000"/>
          <w:sz w:val="22"/>
          <w:szCs w:val="22"/>
        </w:rPr>
        <w:t> </w:t>
      </w:r>
      <w:r w:rsidR="002A1331">
        <w:rPr>
          <w:rFonts w:ascii="Calibri" w:hAnsi="Calibri"/>
          <w:b/>
          <w:bCs/>
          <w:color w:val="000000"/>
          <w:sz w:val="22"/>
          <w:szCs w:val="22"/>
        </w:rPr>
        <w:t xml:space="preserve">Energie &amp; Duurzaamheid </w:t>
      </w:r>
    </w:p>
    <w:p w:rsidR="00140F29" w:rsidRDefault="00140F29" w:rsidP="00140F29">
      <w:pPr>
        <w:rPr>
          <w:rFonts w:eastAsia="Times New Roman" w:cs="Times New Roman"/>
        </w:rPr>
      </w:pPr>
    </w:p>
    <w:p w:rsidR="00140F29" w:rsidRDefault="00140F29" w:rsidP="00140F29">
      <w:pPr>
        <w:pStyle w:val="Normaalweb"/>
        <w:spacing w:before="0" w:beforeAutospacing="0" w:after="0" w:afterAutospacing="0"/>
      </w:pPr>
      <w:r>
        <w:rPr>
          <w:rFonts w:ascii="Calibri" w:hAnsi="Calibri"/>
          <w:color w:val="000000"/>
          <w:sz w:val="22"/>
          <w:szCs w:val="22"/>
        </w:rPr>
        <w:t>Crowd</w:t>
      </w:r>
      <w:r w:rsidR="002A1331">
        <w:rPr>
          <w:rFonts w:ascii="Calibri" w:hAnsi="Calibri"/>
          <w:color w:val="000000"/>
          <w:sz w:val="22"/>
          <w:szCs w:val="22"/>
        </w:rPr>
        <w:t>gedreven oplossingen zorgen voor een revolutionaire tranformatie in duurzame energie en een fors verminderd energieverbruik wat leidt tot een beduidend betere dienstverlening aan de burger en zijn biotoop. Experten brengen hier onwaarschijnlijke c</w:t>
      </w:r>
      <w:r>
        <w:rPr>
          <w:rFonts w:ascii="Calibri" w:hAnsi="Calibri"/>
          <w:color w:val="000000"/>
          <w:sz w:val="22"/>
          <w:szCs w:val="22"/>
        </w:rPr>
        <w:t xml:space="preserve">ase studies </w:t>
      </w:r>
      <w:r w:rsidR="002A1331">
        <w:rPr>
          <w:rFonts w:ascii="Calibri" w:hAnsi="Calibri"/>
          <w:color w:val="000000"/>
          <w:sz w:val="22"/>
          <w:szCs w:val="22"/>
        </w:rPr>
        <w:t xml:space="preserve">aan.  </w:t>
      </w:r>
    </w:p>
    <w:p w:rsidR="00140F29" w:rsidRDefault="00140F29" w:rsidP="00140F29">
      <w:pPr>
        <w:pStyle w:val="Normaalweb"/>
        <w:spacing w:before="0" w:beforeAutospacing="0" w:after="0" w:afterAutospacing="0"/>
      </w:pPr>
      <w:r>
        <w:rPr>
          <w:rFonts w:ascii="Calibri" w:hAnsi="Calibri"/>
          <w:color w:val="000000"/>
          <w:sz w:val="22"/>
          <w:szCs w:val="22"/>
        </w:rPr>
        <w:t>  </w:t>
      </w:r>
    </w:p>
    <w:p w:rsidR="00140F29" w:rsidRDefault="00140F29" w:rsidP="00140F29">
      <w:pPr>
        <w:pStyle w:val="Normaalweb"/>
        <w:spacing w:before="0" w:beforeAutospacing="0" w:after="0" w:afterAutospacing="0"/>
      </w:pPr>
      <w:r>
        <w:rPr>
          <w:rFonts w:ascii="Calibri" w:hAnsi="Calibri"/>
          <w:b/>
          <w:bCs/>
          <w:color w:val="000000"/>
          <w:sz w:val="22"/>
          <w:szCs w:val="22"/>
        </w:rPr>
        <w:t>Educati</w:t>
      </w:r>
      <w:r w:rsidR="002A1331">
        <w:rPr>
          <w:rFonts w:ascii="Calibri" w:hAnsi="Calibri"/>
          <w:b/>
          <w:bCs/>
          <w:color w:val="000000"/>
          <w:sz w:val="22"/>
          <w:szCs w:val="22"/>
        </w:rPr>
        <w:t>e</w:t>
      </w:r>
      <w:r>
        <w:rPr>
          <w:rFonts w:ascii="Calibri" w:hAnsi="Calibri"/>
          <w:b/>
          <w:bCs/>
          <w:color w:val="000000"/>
          <w:sz w:val="22"/>
          <w:szCs w:val="22"/>
        </w:rPr>
        <w:t xml:space="preserve"> &amp; </w:t>
      </w:r>
      <w:r w:rsidR="002A1331">
        <w:rPr>
          <w:rFonts w:ascii="Calibri" w:hAnsi="Calibri"/>
          <w:b/>
          <w:bCs/>
          <w:color w:val="000000"/>
          <w:sz w:val="22"/>
          <w:szCs w:val="22"/>
        </w:rPr>
        <w:t>Toekomstige Werkgelegenheid</w:t>
      </w:r>
    </w:p>
    <w:p w:rsidR="00140F29" w:rsidRDefault="00140F29" w:rsidP="00140F29">
      <w:pPr>
        <w:pStyle w:val="Normaalweb"/>
        <w:spacing w:before="0" w:beforeAutospacing="0" w:after="0" w:afterAutospacing="0"/>
      </w:pPr>
      <w:r>
        <w:rPr>
          <w:rFonts w:ascii="Calibri" w:hAnsi="Calibri"/>
          <w:color w:val="000000"/>
          <w:sz w:val="22"/>
          <w:szCs w:val="22"/>
        </w:rPr>
        <w:t> </w:t>
      </w:r>
    </w:p>
    <w:p w:rsidR="00140F29" w:rsidRDefault="002A1331" w:rsidP="00140F29">
      <w:pPr>
        <w:pStyle w:val="Normaalweb"/>
        <w:spacing w:before="0" w:beforeAutospacing="0" w:after="0" w:afterAutospacing="0"/>
      </w:pPr>
      <w:r>
        <w:rPr>
          <w:rFonts w:ascii="Calibri" w:hAnsi="Calibri"/>
          <w:color w:val="343434"/>
          <w:sz w:val="22"/>
          <w:szCs w:val="22"/>
        </w:rPr>
        <w:t>De Crowd</w:t>
      </w:r>
      <w:r w:rsidR="00AD4DB5">
        <w:rPr>
          <w:rFonts w:ascii="Calibri" w:hAnsi="Calibri"/>
          <w:color w:val="343434"/>
          <w:sz w:val="22"/>
          <w:szCs w:val="22"/>
        </w:rPr>
        <w:t>e</w:t>
      </w:r>
      <w:r>
        <w:rPr>
          <w:rFonts w:ascii="Calibri" w:hAnsi="Calibri"/>
          <w:color w:val="343434"/>
          <w:sz w:val="22"/>
          <w:szCs w:val="22"/>
        </w:rPr>
        <w:t>conomie zorgt voor grote verschuivingen op het vlak van toekomstige werkmodellen, opleidingen en jobs.</w:t>
      </w:r>
      <w:r w:rsidR="00140F29">
        <w:rPr>
          <w:rFonts w:ascii="Calibri" w:hAnsi="Calibri"/>
          <w:color w:val="343434"/>
          <w:sz w:val="22"/>
          <w:szCs w:val="22"/>
        </w:rPr>
        <w:t xml:space="preserve"> </w:t>
      </w:r>
      <w:r>
        <w:rPr>
          <w:rFonts w:ascii="Calibri" w:hAnsi="Calibri"/>
          <w:color w:val="343434"/>
          <w:sz w:val="22"/>
          <w:szCs w:val="22"/>
        </w:rPr>
        <w:t xml:space="preserve">Hoe kunnen we ervoor zorgen dat de digitale disruptie een positieve invloed zal hebben op scholen en universiteiten, </w:t>
      </w:r>
      <w:r w:rsidR="00140F29">
        <w:rPr>
          <w:rFonts w:ascii="Calibri" w:hAnsi="Calibri"/>
          <w:color w:val="343434"/>
          <w:sz w:val="22"/>
          <w:szCs w:val="22"/>
        </w:rPr>
        <w:t>economi</w:t>
      </w:r>
      <w:r>
        <w:rPr>
          <w:rFonts w:ascii="Calibri" w:hAnsi="Calibri"/>
          <w:color w:val="343434"/>
          <w:sz w:val="22"/>
          <w:szCs w:val="22"/>
        </w:rPr>
        <w:t xml:space="preserve">sche groei, jobcreatie en </w:t>
      </w:r>
      <w:r w:rsidR="00140F29">
        <w:rPr>
          <w:rFonts w:ascii="Calibri" w:hAnsi="Calibri"/>
          <w:color w:val="343434"/>
          <w:sz w:val="22"/>
          <w:szCs w:val="22"/>
        </w:rPr>
        <w:t>well-being.</w:t>
      </w:r>
    </w:p>
    <w:p w:rsidR="00140F29" w:rsidRDefault="00140F29" w:rsidP="00140F29">
      <w:pPr>
        <w:rPr>
          <w:rFonts w:eastAsia="Times New Roman" w:cs="Times New Roman"/>
        </w:rPr>
      </w:pPr>
    </w:p>
    <w:p w:rsidR="00127DAB" w:rsidRDefault="002A1331" w:rsidP="00140F29">
      <w:pPr>
        <w:pStyle w:val="Normaalweb"/>
        <w:spacing w:before="0" w:beforeAutospacing="0" w:after="0" w:afterAutospacing="0"/>
        <w:rPr>
          <w:rFonts w:ascii="Calibri" w:hAnsi="Calibri"/>
          <w:color w:val="000000"/>
          <w:sz w:val="22"/>
          <w:szCs w:val="22"/>
        </w:rPr>
      </w:pPr>
      <w:r>
        <w:rPr>
          <w:rFonts w:ascii="Calibri" w:hAnsi="Calibri"/>
          <w:color w:val="000000"/>
          <w:sz w:val="22"/>
          <w:szCs w:val="22"/>
        </w:rPr>
        <w:t xml:space="preserve">Meer info over </w:t>
      </w:r>
      <w:r w:rsidR="00140F29">
        <w:rPr>
          <w:rFonts w:ascii="Calibri" w:hAnsi="Calibri"/>
          <w:color w:val="000000"/>
          <w:sz w:val="22"/>
          <w:szCs w:val="22"/>
        </w:rPr>
        <w:t xml:space="preserve">Crowdsourcing Week Europe, </w:t>
      </w:r>
      <w:r>
        <w:rPr>
          <w:rFonts w:ascii="Calibri" w:hAnsi="Calibri"/>
          <w:color w:val="000000"/>
          <w:sz w:val="22"/>
          <w:szCs w:val="22"/>
        </w:rPr>
        <w:t xml:space="preserve">de sprekers, de locatie en het programma: </w:t>
      </w:r>
      <w:r w:rsidR="00140F29">
        <w:rPr>
          <w:rFonts w:ascii="Calibri" w:hAnsi="Calibri"/>
          <w:color w:val="000000"/>
          <w:sz w:val="22"/>
          <w:szCs w:val="22"/>
        </w:rPr>
        <w:t xml:space="preserve"> </w:t>
      </w:r>
    </w:p>
    <w:p w:rsidR="00140F29" w:rsidRDefault="00140F29" w:rsidP="00140F29">
      <w:pPr>
        <w:pStyle w:val="Normaalweb"/>
        <w:spacing w:before="0" w:beforeAutospacing="0" w:after="0" w:afterAutospacing="0"/>
      </w:pPr>
      <w:hyperlink r:id="rId5" w:history="1">
        <w:r>
          <w:rPr>
            <w:rStyle w:val="Hyperlink"/>
            <w:rFonts w:ascii="Calibri" w:hAnsi="Calibri"/>
            <w:sz w:val="22"/>
            <w:szCs w:val="22"/>
          </w:rPr>
          <w:t>http://crowdsourcingweek.com/csw-europe-2016/</w:t>
        </w:r>
      </w:hyperlink>
    </w:p>
    <w:p w:rsidR="00140F29" w:rsidRPr="00127DAB" w:rsidRDefault="00140F29" w:rsidP="00140F29">
      <w:pPr>
        <w:rPr>
          <w:rFonts w:asciiTheme="majorHAnsi" w:eastAsia="Times New Roman" w:hAnsiTheme="majorHAnsi" w:cs="Times New Roman"/>
        </w:rPr>
      </w:pPr>
    </w:p>
    <w:p w:rsidR="00140F29" w:rsidRPr="00127DAB" w:rsidRDefault="00140F29" w:rsidP="00140F29">
      <w:pPr>
        <w:pStyle w:val="Normaalweb"/>
        <w:spacing w:before="0" w:beforeAutospacing="0" w:after="0" w:afterAutospacing="0"/>
        <w:rPr>
          <w:rFonts w:asciiTheme="majorHAnsi" w:hAnsiTheme="majorHAnsi"/>
          <w:sz w:val="22"/>
          <w:szCs w:val="22"/>
        </w:rPr>
      </w:pPr>
      <w:r w:rsidRPr="00127DAB">
        <w:rPr>
          <w:rFonts w:asciiTheme="majorHAnsi" w:hAnsiTheme="majorHAnsi"/>
          <w:color w:val="000000"/>
          <w:sz w:val="22"/>
          <w:szCs w:val="22"/>
        </w:rPr>
        <w:t xml:space="preserve">Premium partners </w:t>
      </w:r>
      <w:r w:rsidR="00AD4DB5">
        <w:rPr>
          <w:rFonts w:asciiTheme="majorHAnsi" w:hAnsiTheme="majorHAnsi"/>
          <w:color w:val="000000"/>
          <w:sz w:val="22"/>
          <w:szCs w:val="22"/>
        </w:rPr>
        <w:t>zijn</w:t>
      </w:r>
      <w:r w:rsidRPr="00127DAB">
        <w:rPr>
          <w:rFonts w:asciiTheme="majorHAnsi" w:hAnsiTheme="majorHAnsi"/>
          <w:color w:val="000000"/>
          <w:sz w:val="22"/>
          <w:szCs w:val="22"/>
        </w:rPr>
        <w:t xml:space="preserve"> BNP Paribas Fortis, BNP Paribas Fortis, KULeuven, Orange, Brussels Metropolitan </w:t>
      </w:r>
      <w:r w:rsidR="00AD4DB5">
        <w:rPr>
          <w:rFonts w:asciiTheme="majorHAnsi" w:hAnsiTheme="majorHAnsi"/>
          <w:color w:val="000000"/>
          <w:sz w:val="22"/>
          <w:szCs w:val="22"/>
        </w:rPr>
        <w:t>en</w:t>
      </w:r>
      <w:r w:rsidRPr="00127DAB">
        <w:rPr>
          <w:rFonts w:asciiTheme="majorHAnsi" w:hAnsiTheme="majorHAnsi"/>
          <w:color w:val="000000"/>
          <w:sz w:val="22"/>
          <w:szCs w:val="22"/>
        </w:rPr>
        <w:t xml:space="preserve"> Wave exhibition</w:t>
      </w:r>
    </w:p>
    <w:p w:rsidR="00140F29" w:rsidRDefault="00140F29" w:rsidP="00140F29">
      <w:pPr>
        <w:rPr>
          <w:rFonts w:eastAsia="Times New Roman" w:cs="Times New Roman"/>
        </w:rPr>
      </w:pPr>
    </w:p>
    <w:p w:rsidR="00140F29" w:rsidRDefault="00140F29" w:rsidP="00140F29">
      <w:pPr>
        <w:pStyle w:val="Normaalweb"/>
        <w:spacing w:before="0" w:beforeAutospacing="0" w:after="0" w:afterAutospacing="0"/>
        <w:rPr>
          <w:rFonts w:ascii="Calibri" w:hAnsi="Calibri"/>
          <w:color w:val="000000"/>
          <w:sz w:val="22"/>
          <w:szCs w:val="22"/>
        </w:rPr>
      </w:pPr>
      <w:r>
        <w:rPr>
          <w:rFonts w:ascii="Calibri" w:hAnsi="Calibri"/>
          <w:color w:val="000000"/>
          <w:sz w:val="22"/>
          <w:szCs w:val="22"/>
        </w:rPr>
        <w:t xml:space="preserve">For more information: </w:t>
      </w:r>
    </w:p>
    <w:p w:rsidR="00127DAB" w:rsidRDefault="00127DAB" w:rsidP="00140F29">
      <w:pPr>
        <w:pStyle w:val="Normaalweb"/>
        <w:spacing w:before="0" w:beforeAutospacing="0" w:after="0" w:afterAutospacing="0"/>
      </w:pPr>
    </w:p>
    <w:p w:rsidR="00140F29" w:rsidRDefault="00140F29" w:rsidP="00140F29">
      <w:pPr>
        <w:pStyle w:val="Normaalweb"/>
        <w:spacing w:before="0" w:beforeAutospacing="0" w:after="0" w:afterAutospacing="0"/>
      </w:pPr>
      <w:r>
        <w:rPr>
          <w:rFonts w:ascii="Calibri" w:hAnsi="Calibri"/>
          <w:color w:val="000000"/>
          <w:sz w:val="22"/>
          <w:szCs w:val="22"/>
        </w:rPr>
        <w:t>Luc Blyaert</w:t>
      </w:r>
    </w:p>
    <w:p w:rsidR="00140F29" w:rsidRDefault="00140F29" w:rsidP="00140F29">
      <w:pPr>
        <w:pStyle w:val="Normaalweb"/>
        <w:spacing w:before="0" w:beforeAutospacing="0" w:after="0" w:afterAutospacing="0"/>
      </w:pPr>
      <w:r>
        <w:rPr>
          <w:rFonts w:ascii="Calibri" w:hAnsi="Calibri"/>
          <w:color w:val="000000"/>
          <w:sz w:val="22"/>
          <w:szCs w:val="22"/>
        </w:rPr>
        <w:t>Media relations</w:t>
      </w:r>
    </w:p>
    <w:p w:rsidR="00140F29" w:rsidRDefault="00842B00" w:rsidP="00140F29">
      <w:pPr>
        <w:pStyle w:val="Normaalweb"/>
        <w:spacing w:before="0" w:beforeAutospacing="0" w:after="0" w:afterAutospacing="0"/>
      </w:pPr>
      <w:hyperlink r:id="rId6" w:history="1">
        <w:r w:rsidR="00140F29">
          <w:rPr>
            <w:rStyle w:val="Hyperlink"/>
            <w:rFonts w:ascii="Calibri" w:hAnsi="Calibri"/>
            <w:sz w:val="22"/>
            <w:szCs w:val="22"/>
          </w:rPr>
          <w:t>luc@blyaert.be</w:t>
        </w:r>
      </w:hyperlink>
    </w:p>
    <w:p w:rsidR="00140F29" w:rsidRDefault="00140F29" w:rsidP="00140F29">
      <w:pPr>
        <w:pStyle w:val="Normaalweb"/>
        <w:spacing w:before="0" w:beforeAutospacing="0" w:after="0" w:afterAutospacing="0"/>
      </w:pPr>
      <w:r>
        <w:rPr>
          <w:rFonts w:ascii="Calibri" w:hAnsi="Calibri"/>
          <w:color w:val="000000"/>
          <w:sz w:val="22"/>
          <w:szCs w:val="22"/>
        </w:rPr>
        <w:t xml:space="preserve">+32 495 23 99 25 </w:t>
      </w:r>
    </w:p>
    <w:p w:rsidR="00140F29" w:rsidRDefault="00140F29" w:rsidP="00140F29">
      <w:pPr>
        <w:rPr>
          <w:rFonts w:eastAsia="Times New Roman" w:cs="Times New Roman"/>
        </w:rPr>
      </w:pPr>
    </w:p>
    <w:p w:rsidR="00140F29" w:rsidRPr="00AD4DB5" w:rsidRDefault="00140F29" w:rsidP="00140F29">
      <w:pPr>
        <w:pStyle w:val="Normaalweb"/>
        <w:spacing w:before="0" w:beforeAutospacing="0" w:after="0" w:afterAutospacing="0"/>
      </w:pPr>
      <w:r w:rsidRPr="00AD4DB5">
        <w:rPr>
          <w:rFonts w:ascii="Calibri" w:hAnsi="Calibri"/>
          <w:sz w:val="22"/>
          <w:szCs w:val="22"/>
        </w:rPr>
        <w:t xml:space="preserve">Epi Ludvik Nekaj, </w:t>
      </w:r>
      <w:r w:rsidR="00AD4DB5" w:rsidRPr="00AD4DB5">
        <w:rPr>
          <w:rFonts w:ascii="Calibri" w:hAnsi="Calibri"/>
          <w:sz w:val="22"/>
          <w:szCs w:val="22"/>
        </w:rPr>
        <w:t xml:space="preserve">oprichter en </w:t>
      </w:r>
      <w:r w:rsidRPr="00AD4DB5">
        <w:rPr>
          <w:rFonts w:ascii="Calibri" w:hAnsi="Calibri"/>
          <w:sz w:val="22"/>
          <w:szCs w:val="22"/>
        </w:rPr>
        <w:t>CEO </w:t>
      </w:r>
    </w:p>
    <w:p w:rsidR="00140F29" w:rsidRDefault="00842B00" w:rsidP="00140F29">
      <w:pPr>
        <w:pStyle w:val="Normaalweb"/>
        <w:spacing w:before="0" w:beforeAutospacing="0" w:after="0" w:afterAutospacing="0"/>
      </w:pPr>
      <w:hyperlink r:id="rId7" w:history="1">
        <w:r w:rsidR="00140F29">
          <w:rPr>
            <w:rStyle w:val="Hyperlink"/>
            <w:rFonts w:ascii="Calibri" w:hAnsi="Calibri"/>
            <w:color w:val="103CC0"/>
            <w:sz w:val="22"/>
            <w:szCs w:val="22"/>
          </w:rPr>
          <w:t>epi@crowdsourcingweek.com</w:t>
        </w:r>
      </w:hyperlink>
      <w:r w:rsidR="00140F29">
        <w:rPr>
          <w:rFonts w:ascii="Calibri" w:hAnsi="Calibri"/>
          <w:color w:val="000000"/>
          <w:sz w:val="22"/>
          <w:szCs w:val="22"/>
        </w:rPr>
        <w:t> </w:t>
      </w:r>
    </w:p>
    <w:p w:rsidR="00140F29" w:rsidRDefault="00140F29" w:rsidP="00140F29">
      <w:pPr>
        <w:rPr>
          <w:rFonts w:eastAsia="Times New Roman" w:cs="Times New Roman"/>
        </w:rPr>
      </w:pPr>
    </w:p>
    <w:p w:rsidR="00140F29" w:rsidRDefault="00140F29" w:rsidP="00140F29">
      <w:pPr>
        <w:pStyle w:val="Normaalweb"/>
        <w:spacing w:before="0" w:beforeAutospacing="0" w:after="0" w:afterAutospacing="0"/>
      </w:pPr>
      <w:r>
        <w:rPr>
          <w:rFonts w:ascii="Calibri" w:hAnsi="Calibri"/>
          <w:color w:val="000000"/>
          <w:sz w:val="22"/>
          <w:szCs w:val="22"/>
        </w:rPr>
        <w:t>Etienne Verbist, Managing Director Europ</w:t>
      </w:r>
      <w:r w:rsidR="00AD4DB5">
        <w:rPr>
          <w:rFonts w:ascii="Calibri" w:hAnsi="Calibri"/>
          <w:color w:val="000000"/>
          <w:sz w:val="22"/>
          <w:szCs w:val="22"/>
        </w:rPr>
        <w:t>a</w:t>
      </w:r>
      <w:r>
        <w:rPr>
          <w:rFonts w:ascii="Calibri" w:hAnsi="Calibri"/>
          <w:color w:val="000000"/>
          <w:sz w:val="22"/>
          <w:szCs w:val="22"/>
        </w:rPr>
        <w:t xml:space="preserve"> </w:t>
      </w:r>
      <w:r w:rsidR="00AD4DB5">
        <w:rPr>
          <w:rFonts w:ascii="Calibri" w:hAnsi="Calibri"/>
          <w:color w:val="000000"/>
          <w:sz w:val="22"/>
          <w:szCs w:val="22"/>
        </w:rPr>
        <w:t>en</w:t>
      </w:r>
      <w:r>
        <w:rPr>
          <w:rFonts w:ascii="Calibri" w:hAnsi="Calibri"/>
          <w:color w:val="000000"/>
          <w:sz w:val="22"/>
          <w:szCs w:val="22"/>
        </w:rPr>
        <w:t xml:space="preserve"> Afri</w:t>
      </w:r>
      <w:r w:rsidR="00AD4DB5">
        <w:rPr>
          <w:rFonts w:ascii="Calibri" w:hAnsi="Calibri"/>
          <w:color w:val="000000"/>
          <w:sz w:val="22"/>
          <w:szCs w:val="22"/>
        </w:rPr>
        <w:t>k</w:t>
      </w:r>
      <w:r>
        <w:rPr>
          <w:rFonts w:ascii="Calibri" w:hAnsi="Calibri"/>
          <w:color w:val="000000"/>
          <w:sz w:val="22"/>
          <w:szCs w:val="22"/>
        </w:rPr>
        <w:t xml:space="preserve">a </w:t>
      </w:r>
    </w:p>
    <w:p w:rsidR="00140F29" w:rsidRDefault="00842B00" w:rsidP="00140F29">
      <w:pPr>
        <w:pStyle w:val="Normaalweb"/>
        <w:spacing w:before="0" w:beforeAutospacing="0" w:after="0" w:afterAutospacing="0"/>
      </w:pPr>
      <w:hyperlink r:id="rId8" w:history="1">
        <w:r w:rsidR="00140F29">
          <w:rPr>
            <w:rStyle w:val="Hyperlink"/>
            <w:rFonts w:ascii="Calibri" w:hAnsi="Calibri"/>
            <w:sz w:val="22"/>
            <w:szCs w:val="22"/>
          </w:rPr>
          <w:t>etienne@crowdsourcingweek.com</w:t>
        </w:r>
      </w:hyperlink>
    </w:p>
    <w:p w:rsidR="00140F29" w:rsidRDefault="00140F29" w:rsidP="00140F29">
      <w:pPr>
        <w:rPr>
          <w:rFonts w:eastAsia="Times New Roman" w:cs="Times New Roman"/>
        </w:rPr>
      </w:pPr>
      <w:r>
        <w:rPr>
          <w:rFonts w:ascii="Calibri" w:eastAsia="Times New Roman" w:hAnsi="Calibri" w:cs="Times New Roman"/>
          <w:color w:val="000000"/>
          <w:sz w:val="22"/>
          <w:szCs w:val="22"/>
        </w:rPr>
        <w:t>+ 32 495 30 53 62</w:t>
      </w:r>
    </w:p>
    <w:p w:rsidR="004D4C4F" w:rsidRPr="00140F29" w:rsidRDefault="004D4C4F" w:rsidP="00140F29"/>
    <w:sectPr w:rsidR="004D4C4F" w:rsidRPr="00140F29" w:rsidSect="00DF196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61"/>
    <w:rsid w:val="00127DAB"/>
    <w:rsid w:val="00140F29"/>
    <w:rsid w:val="002A1331"/>
    <w:rsid w:val="004D4C4F"/>
    <w:rsid w:val="006C62EF"/>
    <w:rsid w:val="00842B00"/>
    <w:rsid w:val="00AD4DB5"/>
    <w:rsid w:val="00AF1D7E"/>
    <w:rsid w:val="00D60B40"/>
    <w:rsid w:val="00DF1961"/>
    <w:rsid w:val="00F866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4C4F"/>
    <w:rPr>
      <w:color w:val="0000FF" w:themeColor="hyperlink"/>
      <w:u w:val="single"/>
    </w:rPr>
  </w:style>
  <w:style w:type="paragraph" w:styleId="Normaalweb">
    <w:name w:val="Normal (Web)"/>
    <w:basedOn w:val="Normaal"/>
    <w:uiPriority w:val="99"/>
    <w:semiHidden/>
    <w:unhideWhenUsed/>
    <w:rsid w:val="00140F29"/>
    <w:pPr>
      <w:spacing w:before="100" w:beforeAutospacing="1" w:after="100" w:afterAutospacing="1"/>
    </w:pPr>
    <w:rPr>
      <w:rFonts w:ascii="Times" w:hAnsi="Times" w:cs="Times New Roman"/>
      <w:sz w:val="20"/>
      <w:szCs w:val="20"/>
      <w:lang w:val="nl-BE"/>
    </w:rPr>
  </w:style>
  <w:style w:type="character" w:styleId="GevolgdeHyperlink">
    <w:name w:val="FollowedHyperlink"/>
    <w:basedOn w:val="Standaardalinea-lettertype"/>
    <w:uiPriority w:val="99"/>
    <w:semiHidden/>
    <w:unhideWhenUsed/>
    <w:rsid w:val="00127D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4C4F"/>
    <w:rPr>
      <w:color w:val="0000FF" w:themeColor="hyperlink"/>
      <w:u w:val="single"/>
    </w:rPr>
  </w:style>
  <w:style w:type="paragraph" w:styleId="Normaalweb">
    <w:name w:val="Normal (Web)"/>
    <w:basedOn w:val="Normaal"/>
    <w:uiPriority w:val="99"/>
    <w:semiHidden/>
    <w:unhideWhenUsed/>
    <w:rsid w:val="00140F29"/>
    <w:pPr>
      <w:spacing w:before="100" w:beforeAutospacing="1" w:after="100" w:afterAutospacing="1"/>
    </w:pPr>
    <w:rPr>
      <w:rFonts w:ascii="Times" w:hAnsi="Times" w:cs="Times New Roman"/>
      <w:sz w:val="20"/>
      <w:szCs w:val="20"/>
      <w:lang w:val="nl-BE"/>
    </w:rPr>
  </w:style>
  <w:style w:type="character" w:styleId="GevolgdeHyperlink">
    <w:name w:val="FollowedHyperlink"/>
    <w:basedOn w:val="Standaardalinea-lettertype"/>
    <w:uiPriority w:val="99"/>
    <w:semiHidden/>
    <w:unhideWhenUsed/>
    <w:rsid w:val="00127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5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owdsourcingweek.com/csw-europe-2016/" TargetMode="External"/><Relationship Id="rId6" Type="http://schemas.openxmlformats.org/officeDocument/2006/relationships/hyperlink" Target="mailto:luc@blyaert.be" TargetMode="External"/><Relationship Id="rId7" Type="http://schemas.openxmlformats.org/officeDocument/2006/relationships/hyperlink" Target="mailto:epi@crowdsourcingweek.com" TargetMode="External"/><Relationship Id="rId8" Type="http://schemas.openxmlformats.org/officeDocument/2006/relationships/hyperlink" Target="mailto:etienne@crowdsourcingwee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2260</Characters>
  <Application>Microsoft Macintosh Word</Application>
  <DocSecurity>0</DocSecurity>
  <Lines>18</Lines>
  <Paragraphs>5</Paragraphs>
  <ScaleCrop>false</ScaleCrop>
  <Company>Luc Blyaert bvba</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Blyaert</dc:creator>
  <cp:keywords/>
  <dc:description/>
  <cp:lastModifiedBy>Luc Blyaert</cp:lastModifiedBy>
  <cp:revision>2</cp:revision>
  <dcterms:created xsi:type="dcterms:W3CDTF">2016-08-15T09:33:00Z</dcterms:created>
  <dcterms:modified xsi:type="dcterms:W3CDTF">2016-08-15T09:33:00Z</dcterms:modified>
</cp:coreProperties>
</file>